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6190"/>
        <w:gridCol w:w="1945"/>
        <w:gridCol w:w="1910"/>
        <w:gridCol w:w="1857"/>
      </w:tblGrid>
      <w:tr w:rsidR="00C36C9D" w:rsidRPr="00F92471" w:rsidTr="0095058D">
        <w:trPr>
          <w:trHeight w:val="275"/>
        </w:trPr>
        <w:tc>
          <w:tcPr>
            <w:tcW w:w="2668" w:type="dxa"/>
            <w:noWrap/>
            <w:hideMark/>
          </w:tcPr>
          <w:p w:rsidR="00C36C9D" w:rsidRPr="00F92471" w:rsidRDefault="00C36C9D">
            <w:pPr>
              <w:rPr>
                <w:rFonts w:ascii="PT Astra Serif" w:hAnsi="PT Astra Serif"/>
              </w:rPr>
            </w:pPr>
          </w:p>
        </w:tc>
        <w:tc>
          <w:tcPr>
            <w:tcW w:w="11902" w:type="dxa"/>
            <w:gridSpan w:val="4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</w:rPr>
            </w:pPr>
            <w:r w:rsidRPr="00F92471">
              <w:rPr>
                <w:rFonts w:ascii="PT Astra Serif" w:hAnsi="PT Astra Serif"/>
              </w:rPr>
              <w:t xml:space="preserve"> Приложение 1</w:t>
            </w:r>
          </w:p>
        </w:tc>
      </w:tr>
      <w:tr w:rsidR="00C36C9D" w:rsidRPr="00F92471" w:rsidTr="0095058D">
        <w:trPr>
          <w:trHeight w:val="294"/>
        </w:trPr>
        <w:tc>
          <w:tcPr>
            <w:tcW w:w="2668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1902" w:type="dxa"/>
            <w:gridSpan w:val="4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</w:rPr>
            </w:pPr>
            <w:r w:rsidRPr="00F92471">
              <w:rPr>
                <w:rFonts w:ascii="PT Astra Serif" w:hAnsi="PT Astra Serif"/>
              </w:rPr>
              <w:t xml:space="preserve">                                                          к решению Тульской городской</w:t>
            </w:r>
          </w:p>
        </w:tc>
      </w:tr>
      <w:tr w:rsidR="00C36C9D" w:rsidRPr="00F92471" w:rsidTr="0095058D">
        <w:trPr>
          <w:trHeight w:val="283"/>
        </w:trPr>
        <w:tc>
          <w:tcPr>
            <w:tcW w:w="2668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1902" w:type="dxa"/>
            <w:gridSpan w:val="4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</w:rPr>
            </w:pPr>
            <w:r w:rsidRPr="00F92471">
              <w:rPr>
                <w:rFonts w:ascii="PT Astra Serif" w:hAnsi="PT Astra Serif"/>
              </w:rPr>
              <w:t>Думы от ___________ № ________</w:t>
            </w:r>
          </w:p>
        </w:tc>
      </w:tr>
      <w:tr w:rsidR="00C36C9D" w:rsidRPr="00F92471" w:rsidTr="00C36C9D">
        <w:trPr>
          <w:trHeight w:val="300"/>
        </w:trPr>
        <w:tc>
          <w:tcPr>
            <w:tcW w:w="2668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6190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945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910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857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</w:tr>
      <w:tr w:rsidR="00C36C9D" w:rsidRPr="00F92471" w:rsidTr="00C36C9D">
        <w:trPr>
          <w:trHeight w:val="465"/>
        </w:trPr>
        <w:tc>
          <w:tcPr>
            <w:tcW w:w="2668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6190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945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910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  <w:tc>
          <w:tcPr>
            <w:tcW w:w="1857" w:type="dxa"/>
            <w:noWrap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</w:rPr>
            </w:pPr>
          </w:p>
        </w:tc>
      </w:tr>
      <w:tr w:rsidR="00C36C9D" w:rsidRPr="00F92471" w:rsidTr="00C36C9D">
        <w:trPr>
          <w:trHeight w:val="601"/>
        </w:trPr>
        <w:tc>
          <w:tcPr>
            <w:tcW w:w="14570" w:type="dxa"/>
            <w:gridSpan w:val="5"/>
            <w:hideMark/>
          </w:tcPr>
          <w:p w:rsidR="00C36C9D" w:rsidRPr="00F92471" w:rsidRDefault="00C36C9D" w:rsidP="00C36C9D">
            <w:pPr>
              <w:jc w:val="center"/>
              <w:rPr>
                <w:rFonts w:ascii="PT Astra Serif" w:hAnsi="PT Astra Serif"/>
              </w:rPr>
            </w:pPr>
            <w:r w:rsidRPr="00F92471">
              <w:rPr>
                <w:rFonts w:ascii="PT Astra Serif" w:hAnsi="PT Astra Serif"/>
              </w:rPr>
              <w:t>Объем доходов бюджета муни</w:t>
            </w:r>
            <w:bookmarkStart w:id="0" w:name="_GoBack"/>
            <w:bookmarkEnd w:id="0"/>
            <w:r w:rsidRPr="00F92471">
              <w:rPr>
                <w:rFonts w:ascii="PT Astra Serif" w:hAnsi="PT Astra Serif"/>
              </w:rPr>
              <w:t>ципального образования город Тула</w:t>
            </w:r>
          </w:p>
          <w:p w:rsidR="00C36C9D" w:rsidRPr="00F92471" w:rsidRDefault="00C36C9D" w:rsidP="00C36C9D">
            <w:pPr>
              <w:jc w:val="center"/>
              <w:rPr>
                <w:rFonts w:ascii="PT Astra Serif" w:hAnsi="PT Astra Serif"/>
              </w:rPr>
            </w:pPr>
            <w:r w:rsidRPr="00F92471">
              <w:rPr>
                <w:rFonts w:ascii="PT Astra Serif" w:hAnsi="PT Astra Serif"/>
              </w:rPr>
              <w:t>по группам, подгруппам и статьям классификации доходов бюджетов Российской Федерации на 2024 год и на плановый период 2025 и 2026 годов</w:t>
            </w:r>
          </w:p>
        </w:tc>
      </w:tr>
    </w:tbl>
    <w:p w:rsidR="006B37ED" w:rsidRPr="00F92471" w:rsidRDefault="00C36C9D" w:rsidP="00C36C9D">
      <w:pPr>
        <w:jc w:val="right"/>
        <w:rPr>
          <w:rFonts w:ascii="PT Astra Serif" w:hAnsi="PT Astra Serif"/>
          <w:sz w:val="18"/>
          <w:szCs w:val="18"/>
        </w:rPr>
      </w:pPr>
      <w:r w:rsidRPr="00F92471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5160"/>
        <w:gridCol w:w="2180"/>
        <w:gridCol w:w="2140"/>
        <w:gridCol w:w="2080"/>
      </w:tblGrid>
      <w:tr w:rsidR="00C36C9D" w:rsidRPr="00F92471" w:rsidTr="00C36C9D">
        <w:trPr>
          <w:trHeight w:val="20"/>
          <w:tblHeader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Наименование показателей</w:t>
            </w:r>
          </w:p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000 1 00 00000 00 0000 000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14 237 189 203,59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15 792 599 224,22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17 520 647 130,96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000 1 01 00000 00 0000 000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8 561 362 815,36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9 520 235 450,68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10 586 501 821,16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000 1 01 02000 01 0000 110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8 561 362 815,36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9 520 235 450,68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10 586 501 821,16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000 1 03 00000 00 0000 000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291 876 074,50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300 345 119,99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314 280 795,10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000 1 03 02000 01 0000 110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291 876 074,50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300 345 119,99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314 280 795,10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000 1 05 00000 00 0000 000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2 680 041 844,04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3 195 790 244,04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3 767 955 704,04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000 1 05 01000 00 0000 110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2 464 757 210,00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2 980 505 610,00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3 552 671 070,00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000 1 05 03000 01 0000 110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8 526 395,13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000 1 05 04000 02 0000 110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206 758 238,91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000 1 06 00000 00 0000 000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НАЛОГИ НА ИМУЩЕСТВО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1 554 533 520,00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1 624 709 940,00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1 699 028 400,00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000 1 06 01000 00 0000 110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517 700 450,00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564 294 040,00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615 081 190,00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000 1 06 02000 02 0000 110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328 755 440,00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349 016 020,00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372 547 330,00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000 1 06 06000 00 0000 110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Земельный налог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708 077 630,00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711 399 880,00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711 399 880,00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000 1 08 00000 00 0000 000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108 538 760,00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111 509 200,00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114 561 340,00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000 1 08 03000 01 0000 110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107 987 260,00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110 957 700,00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114 009 840,00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000 1 08 07000 01 0000 110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551 500,00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551 500,00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551 500,00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000 1 11 00000 00 0000 000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723 388 815,43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725 745 364,86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731 661 480,75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000 1 11 05000 00 0000 120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F92471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lastRenderedPageBreak/>
              <w:t>642 508 049,35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646 913 598,78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654 817 244,67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000 1 11 05300 00 0000 120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1 200,00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1 200,00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1 200,00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000 1 11 09000 00 0000 120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80 879 566,08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78 830 566,08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76 843 036,08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000 1 12 00000 00 0000 000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000 1 12 01000 01 0000 120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26 859 587,18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000 1 13 00000 00 0000 000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35 532 140,31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37 856 990,12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34 602 485,50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000 1 13 01000 00 0000 130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10 324 580,16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10 829 352,51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10 652 531,89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000 1 13 02000 00 0000 130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25 207 560,15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27 027 637,61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23 949 953,61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000 1 14 00000 00 0000 000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ДОХОДЫ ОТ ПРОДАЖИ МАТЕРИАЛЬНЫХ </w:t>
            </w:r>
            <w:proofErr w:type="gramStart"/>
            <w:r w:rsidRPr="00F92471">
              <w:rPr>
                <w:rFonts w:ascii="PT Astra Serif" w:hAnsi="PT Astra Serif"/>
                <w:sz w:val="18"/>
                <w:szCs w:val="18"/>
              </w:rPr>
              <w:t>И  НЕМАТЕРИАЛЬНЫХ</w:t>
            </w:r>
            <w:proofErr w:type="gramEnd"/>
            <w:r w:rsidRPr="00F92471">
              <w:rPr>
                <w:rFonts w:ascii="PT Astra Serif" w:hAnsi="PT Astra Serif"/>
                <w:sz w:val="18"/>
                <w:szCs w:val="18"/>
              </w:rPr>
              <w:t xml:space="preserve"> АКТИВОВ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130 312 676,73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124 100 728,00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118 559 771,75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000 1 14 01000 00 0000 410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6 500 000,00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000 1 14 02000 00 0000 000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35 503 091,60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35 504 122,13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35 505 496,18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000 1 14 06000 00 0000 430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64 667 826,70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59 636 935,36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55 217 588,59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000 1 14 06300 00 0000 430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23 641 758,43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22 459 670,51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21 336 686,98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000 1 16 00000 00 0000 000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74 742 970,04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75 446 599,35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76 635 745,48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000 1 16 01000 01 0000 140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4 960 873,36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4 947 017,86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4 939 110,46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lastRenderedPageBreak/>
              <w:t>000 1 16 02000 02 0000 140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46 218 100,00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47 218 100,00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48 518 100,00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000 1 16 07000 00 0000 140</w:t>
            </w:r>
            <w:r w:rsidRPr="00F92471">
              <w:rPr>
                <w:rFonts w:ascii="PT Astra Serif" w:hAnsi="PT Astra Serif"/>
                <w:sz w:val="18"/>
                <w:szCs w:val="18"/>
              </w:rPr>
              <w:br/>
              <w:t xml:space="preserve">  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13 073 637,58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12 981 549,10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12 984 403,13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000 1 16 09000 00 0000 140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53 395,21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17 798,40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23 731,20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000 1 16 10000 00 0000 140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4 780 149,80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4 625 319,90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4 513 586,60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000 1 16 11000 01 0000 140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5 656 814,09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5 656 814,09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5 656 814,09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000 1 17 00000 00 0000 000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noWrap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 xml:space="preserve">000 1 17 05000 00 0000 180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000 2 00 00000 00 0000 000</w:t>
            </w:r>
            <w:r w:rsidRPr="00F92471">
              <w:rPr>
                <w:rFonts w:ascii="PT Astra Serif" w:hAnsi="PT Astra Serif"/>
                <w:sz w:val="18"/>
                <w:szCs w:val="18"/>
              </w:rPr>
              <w:br/>
              <w:t xml:space="preserve"> 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14 971 629 754,90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11 532 500 357,40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10 938 830 313,26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000 2 02 00000 00 0000 000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spacing w:after="160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spacing w:after="16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14 971 629 754,90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11 532 500 357,40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10 938 830 313,26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000 2 02 10000 00 0000 150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47 468 450,91</w:t>
            </w:r>
          </w:p>
        </w:tc>
        <w:tc>
          <w:tcPr>
            <w:tcW w:w="214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50 343 961,47</w:t>
            </w:r>
          </w:p>
        </w:tc>
        <w:tc>
          <w:tcPr>
            <w:tcW w:w="2080" w:type="dxa"/>
            <w:noWrap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53 349 158,65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000 2 02 20000 00 0000 150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3 709 802 788,27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2 259 955 475,18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1 023 317 493,21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000 2 02 30000 00 0000 150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8 308 969 744,11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8 993 096 465,51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9 635 630 463,59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000 2 02 40000 00 0000 150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2 905 388 771,61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229 104 455,24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226 533 197,81</w:t>
            </w:r>
          </w:p>
        </w:tc>
      </w:tr>
      <w:tr w:rsidR="00C36C9D" w:rsidRPr="00F92471" w:rsidTr="00C36C9D">
        <w:trPr>
          <w:trHeight w:val="20"/>
        </w:trPr>
        <w:tc>
          <w:tcPr>
            <w:tcW w:w="300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160" w:type="dxa"/>
            <w:hideMark/>
          </w:tcPr>
          <w:p w:rsidR="00C36C9D" w:rsidRPr="00F92471" w:rsidRDefault="00C36C9D" w:rsidP="00C36C9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ВСЕГО ДОХОДОВ</w:t>
            </w:r>
          </w:p>
        </w:tc>
        <w:tc>
          <w:tcPr>
            <w:tcW w:w="21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29 208 818 958,49</w:t>
            </w:r>
          </w:p>
        </w:tc>
        <w:tc>
          <w:tcPr>
            <w:tcW w:w="214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27 325 099 581,62</w:t>
            </w:r>
          </w:p>
        </w:tc>
        <w:tc>
          <w:tcPr>
            <w:tcW w:w="2080" w:type="dxa"/>
            <w:hideMark/>
          </w:tcPr>
          <w:p w:rsidR="00C36C9D" w:rsidRPr="00F92471" w:rsidRDefault="00C36C9D" w:rsidP="00C36C9D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F92471">
              <w:rPr>
                <w:rFonts w:ascii="PT Astra Serif" w:hAnsi="PT Astra Serif"/>
                <w:sz w:val="18"/>
                <w:szCs w:val="18"/>
              </w:rPr>
              <w:t>28 459 477 444,22</w:t>
            </w:r>
          </w:p>
        </w:tc>
      </w:tr>
    </w:tbl>
    <w:p w:rsidR="0095058D" w:rsidRPr="00F92471" w:rsidRDefault="0095058D" w:rsidP="00C36C9D">
      <w:pPr>
        <w:jc w:val="both"/>
        <w:rPr>
          <w:rFonts w:ascii="PT Astra Serif" w:hAnsi="PT Astra Serif"/>
          <w:sz w:val="24"/>
          <w:szCs w:val="24"/>
        </w:rPr>
      </w:pPr>
    </w:p>
    <w:p w:rsidR="00C36C9D" w:rsidRPr="00F92471" w:rsidRDefault="00C36C9D" w:rsidP="00C36C9D">
      <w:pPr>
        <w:jc w:val="both"/>
        <w:rPr>
          <w:rFonts w:ascii="PT Astra Serif" w:hAnsi="PT Astra Serif"/>
          <w:sz w:val="24"/>
          <w:szCs w:val="24"/>
        </w:rPr>
      </w:pPr>
      <w:r w:rsidRPr="00F92471">
        <w:rPr>
          <w:rFonts w:ascii="PT Astra Serif" w:hAnsi="PT Astra Serif"/>
          <w:sz w:val="24"/>
          <w:szCs w:val="24"/>
        </w:rPr>
        <w:t>Начальник финансового управления администрации города Тулы                                                                                    Э.Р. Чубуева</w:t>
      </w:r>
    </w:p>
    <w:sectPr w:rsidR="00C36C9D" w:rsidRPr="00F92471" w:rsidSect="007E3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EE" w:rsidRDefault="007E35EE" w:rsidP="007E35EE">
      <w:pPr>
        <w:spacing w:after="0" w:line="240" w:lineRule="auto"/>
      </w:pPr>
      <w:r>
        <w:separator/>
      </w:r>
    </w:p>
  </w:endnote>
  <w:endnote w:type="continuationSeparator" w:id="0">
    <w:p w:rsidR="007E35EE" w:rsidRDefault="007E35EE" w:rsidP="007E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EE" w:rsidRDefault="007E35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EE" w:rsidRDefault="007E35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EE" w:rsidRDefault="007E35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EE" w:rsidRDefault="007E35EE" w:rsidP="007E35EE">
      <w:pPr>
        <w:spacing w:after="0" w:line="240" w:lineRule="auto"/>
      </w:pPr>
      <w:r>
        <w:separator/>
      </w:r>
    </w:p>
  </w:footnote>
  <w:footnote w:type="continuationSeparator" w:id="0">
    <w:p w:rsidR="007E35EE" w:rsidRDefault="007E35EE" w:rsidP="007E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EE" w:rsidRDefault="007E35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872172"/>
      <w:docPartObj>
        <w:docPartGallery w:val="Page Numbers (Top of Page)"/>
        <w:docPartUnique/>
      </w:docPartObj>
    </w:sdtPr>
    <w:sdtEndPr/>
    <w:sdtContent>
      <w:p w:rsidR="007E35EE" w:rsidRDefault="007E3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471">
          <w:rPr>
            <w:noProof/>
          </w:rPr>
          <w:t>2</w:t>
        </w:r>
        <w:r>
          <w:fldChar w:fldCharType="end"/>
        </w:r>
      </w:p>
    </w:sdtContent>
  </w:sdt>
  <w:p w:rsidR="007E35EE" w:rsidRDefault="007E35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EE" w:rsidRDefault="007E3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9D"/>
    <w:rsid w:val="006B37ED"/>
    <w:rsid w:val="007E35EE"/>
    <w:rsid w:val="0095058D"/>
    <w:rsid w:val="00C36C9D"/>
    <w:rsid w:val="00F9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8559-98B7-48D9-A498-789983AC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5EE"/>
  </w:style>
  <w:style w:type="paragraph" w:styleId="a6">
    <w:name w:val="footer"/>
    <w:basedOn w:val="a"/>
    <w:link w:val="a7"/>
    <w:uiPriority w:val="99"/>
    <w:unhideWhenUsed/>
    <w:rsid w:val="007E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5EE"/>
  </w:style>
  <w:style w:type="paragraph" w:styleId="a8">
    <w:name w:val="Balloon Text"/>
    <w:basedOn w:val="a"/>
    <w:link w:val="a9"/>
    <w:uiPriority w:val="99"/>
    <w:semiHidden/>
    <w:unhideWhenUsed/>
    <w:rsid w:val="0095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2023-11-08T07:27:00Z</cp:lastPrinted>
  <dcterms:created xsi:type="dcterms:W3CDTF">2023-11-08T07:18:00Z</dcterms:created>
  <dcterms:modified xsi:type="dcterms:W3CDTF">2023-11-13T08:51:00Z</dcterms:modified>
</cp:coreProperties>
</file>